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C079" w14:textId="77777777" w:rsidR="00316874" w:rsidRDefault="009660F5">
      <w:pPr>
        <w:spacing w:after="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Dear Future Second Grader and Family,</w:t>
      </w:r>
    </w:p>
    <w:p w14:paraId="4A61AAA3" w14:textId="77777777" w:rsidR="00316874" w:rsidRDefault="00316874">
      <w:pPr>
        <w:spacing w:after="0" w:line="240" w:lineRule="auto"/>
        <w:rPr>
          <w:rFonts w:ascii="Times New Roman" w:eastAsia="Times New Roman" w:hAnsi="Times New Roman" w:cs="Times New Roman"/>
          <w:sz w:val="24"/>
          <w:szCs w:val="24"/>
        </w:rPr>
      </w:pPr>
    </w:p>
    <w:p w14:paraId="1FDC1066" w14:textId="77777777" w:rsidR="00316874" w:rsidRDefault="009660F5">
      <w:pPr>
        <w:spacing w:after="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 xml:space="preserve">    I would like to take this time to welcome you and your child to (almost) Second Grade.  I am very excited to get to know each of you come September. </w:t>
      </w:r>
    </w:p>
    <w:p w14:paraId="586DE315" w14:textId="77777777" w:rsidR="00316874" w:rsidRDefault="009660F5">
      <w:pPr>
        <w:spacing w:after="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 xml:space="preserve">    I want to make sure that your child keeps his/her brain warm all summer so I put together a fun and educational summer packet. I have also listed some online resources below that can be utilized in conjunction with the work provided. </w:t>
      </w:r>
    </w:p>
    <w:p w14:paraId="0AAD8828" w14:textId="09187A4B" w:rsidR="00316874" w:rsidRDefault="009660F5">
      <w:pPr>
        <w:spacing w:after="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 xml:space="preserve">Attached to this letter you will find a calendar of math activities for July and August and a reading log. Complete an activity in the box, on the calendar each day.  After completing each box your parent should write his/her initials in the box. Use the reading log to </w:t>
      </w:r>
      <w:r w:rsidR="0037022F">
        <w:rPr>
          <w:rFonts w:ascii="Century Gothic" w:eastAsia="Century Gothic" w:hAnsi="Century Gothic" w:cs="Century Gothic"/>
          <w:color w:val="000000"/>
          <w:sz w:val="35"/>
          <w:szCs w:val="35"/>
        </w:rPr>
        <w:t xml:space="preserve">record completed books read throughout the summer. </w:t>
      </w:r>
    </w:p>
    <w:p w14:paraId="3E4D0CBF" w14:textId="77777777" w:rsidR="00316874" w:rsidRDefault="009660F5">
      <w:pPr>
        <w:spacing w:after="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The calendars and reading log will be collected on the first day of school.  They will count as a grade for the first trimester.  Thank you for all your cooperation, have a great summer and I will see you all in September!!</w:t>
      </w:r>
    </w:p>
    <w:p w14:paraId="2CEEC74A" w14:textId="77777777" w:rsidR="00316874" w:rsidRDefault="009660F5">
      <w:pPr>
        <w:spacing w:after="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 xml:space="preserve">   </w:t>
      </w:r>
    </w:p>
    <w:p w14:paraId="5F603BCC" w14:textId="77777777" w:rsidR="00316874" w:rsidRDefault="009660F5">
      <w:pPr>
        <w:spacing w:after="0" w:line="240" w:lineRule="auto"/>
        <w:ind w:firstLine="720"/>
        <w:rPr>
          <w:rFonts w:ascii="Times New Roman" w:eastAsia="Times New Roman" w:hAnsi="Times New Roman" w:cs="Times New Roman"/>
          <w:sz w:val="24"/>
          <w:szCs w:val="24"/>
        </w:rPr>
      </w:pPr>
      <w:r>
        <w:rPr>
          <w:rFonts w:ascii="Century Gothic" w:eastAsia="Century Gothic" w:hAnsi="Century Gothic" w:cs="Century Gothic"/>
          <w:color w:val="000000"/>
          <w:sz w:val="35"/>
          <w:szCs w:val="35"/>
        </w:rPr>
        <w:t xml:space="preserve">                           Sincerely, </w:t>
      </w:r>
    </w:p>
    <w:p w14:paraId="09E2D9C1" w14:textId="0B1832B1" w:rsidR="00316874" w:rsidRDefault="009660F5">
      <w:pPr>
        <w:spacing w:after="0" w:line="240" w:lineRule="auto"/>
        <w:ind w:firstLine="720"/>
        <w:rPr>
          <w:rFonts w:ascii="Century Gothic" w:eastAsia="Century Gothic" w:hAnsi="Century Gothic" w:cs="Century Gothic"/>
          <w:color w:val="000000"/>
          <w:sz w:val="35"/>
          <w:szCs w:val="35"/>
        </w:rPr>
      </w:pPr>
      <w:r>
        <w:rPr>
          <w:rFonts w:ascii="Century Gothic" w:eastAsia="Century Gothic" w:hAnsi="Century Gothic" w:cs="Century Gothic"/>
          <w:color w:val="000000"/>
          <w:sz w:val="35"/>
          <w:szCs w:val="35"/>
        </w:rPr>
        <w:t xml:space="preserve">                                </w:t>
      </w:r>
      <w:r w:rsidR="0037022F">
        <w:rPr>
          <w:rFonts w:ascii="Century Gothic" w:eastAsia="Century Gothic" w:hAnsi="Century Gothic" w:cs="Century Gothic"/>
          <w:color w:val="000000"/>
          <w:sz w:val="35"/>
          <w:szCs w:val="35"/>
        </w:rPr>
        <w:t>Mrs. Manna</w:t>
      </w:r>
      <w:r>
        <w:rPr>
          <w:rFonts w:ascii="Century Gothic" w:eastAsia="Century Gothic" w:hAnsi="Century Gothic" w:cs="Century Gothic"/>
          <w:color w:val="000000"/>
          <w:sz w:val="35"/>
          <w:szCs w:val="35"/>
        </w:rPr>
        <w:t xml:space="preserve"> </w:t>
      </w:r>
    </w:p>
    <w:p w14:paraId="3A5D608E" w14:textId="77777777" w:rsidR="0037022F" w:rsidRDefault="0037022F">
      <w:pPr>
        <w:spacing w:after="0" w:line="240" w:lineRule="auto"/>
        <w:ind w:firstLine="720"/>
        <w:rPr>
          <w:rFonts w:ascii="Times New Roman" w:eastAsia="Times New Roman" w:hAnsi="Times New Roman" w:cs="Times New Roman"/>
          <w:sz w:val="24"/>
          <w:szCs w:val="24"/>
        </w:rPr>
      </w:pPr>
    </w:p>
    <w:p w14:paraId="5EC87004" w14:textId="77777777" w:rsidR="00316874" w:rsidRDefault="00316874">
      <w:pPr>
        <w:spacing w:line="240" w:lineRule="auto"/>
      </w:pPr>
    </w:p>
    <w:p w14:paraId="6368D431" w14:textId="77777777" w:rsidR="00316874" w:rsidRDefault="009660F5">
      <w:r>
        <w:rPr>
          <w:noProof/>
        </w:rPr>
        <w:lastRenderedPageBreak/>
        <w:drawing>
          <wp:inline distT="0" distB="0" distL="0" distR="0" wp14:anchorId="7065B407" wp14:editId="08B85EB1">
            <wp:extent cx="8398531" cy="63978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398531" cy="6397865"/>
                    </a:xfrm>
                    <a:prstGeom prst="rect">
                      <a:avLst/>
                    </a:prstGeom>
                    <a:ln/>
                  </pic:spPr>
                </pic:pic>
              </a:graphicData>
            </a:graphic>
          </wp:inline>
        </w:drawing>
      </w:r>
    </w:p>
    <w:p w14:paraId="47A140A7" w14:textId="77777777" w:rsidR="00316874" w:rsidRDefault="009660F5">
      <w:r>
        <w:rPr>
          <w:noProof/>
        </w:rPr>
        <w:lastRenderedPageBreak/>
        <w:drawing>
          <wp:inline distT="0" distB="0" distL="0" distR="0" wp14:anchorId="24156061" wp14:editId="631F25EE">
            <wp:extent cx="8246114" cy="605453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8246114" cy="6054538"/>
                    </a:xfrm>
                    <a:prstGeom prst="rect">
                      <a:avLst/>
                    </a:prstGeom>
                    <a:ln/>
                  </pic:spPr>
                </pic:pic>
              </a:graphicData>
            </a:graphic>
          </wp:inline>
        </w:drawing>
      </w:r>
    </w:p>
    <w:p w14:paraId="103A333E" w14:textId="5CB0A85A" w:rsidR="00316874" w:rsidRDefault="009660F5">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_______________________’s Summer Reading Log</w:t>
      </w:r>
    </w:p>
    <w:p w14:paraId="00377E29" w14:textId="04121231" w:rsidR="0037022F" w:rsidRPr="0037022F" w:rsidRDefault="0037022F" w:rsidP="0037022F">
      <w:pPr>
        <w:jc w:val="center"/>
        <w:rPr>
          <w:rFonts w:ascii="Century Gothic" w:eastAsia="Century Gothic" w:hAnsi="Century Gothic" w:cs="Century Gothic"/>
          <w:bCs/>
          <w:sz w:val="28"/>
          <w:szCs w:val="28"/>
        </w:rPr>
      </w:pPr>
      <w:r>
        <w:rPr>
          <w:rFonts w:ascii="Century Gothic" w:eastAsia="Century Gothic" w:hAnsi="Century Gothic" w:cs="Century Gothic"/>
          <w:bCs/>
          <w:sz w:val="28"/>
          <w:szCs w:val="28"/>
        </w:rPr>
        <w:t>Record completed books you have read throughout the summer.</w:t>
      </w:r>
    </w:p>
    <w:p w14:paraId="7939759B" w14:textId="7BF9858B" w:rsidR="00316874" w:rsidRDefault="00316874">
      <w:pPr>
        <w:spacing w:line="360" w:lineRule="auto"/>
        <w:jc w:val="center"/>
        <w:rPr>
          <w:rFonts w:ascii="Century Gothic" w:eastAsia="Century Gothic" w:hAnsi="Century Gothic" w:cs="Century Gothic"/>
          <w:sz w:val="28"/>
          <w:szCs w:val="28"/>
        </w:rPr>
      </w:pPr>
    </w:p>
    <w:tbl>
      <w:tblPr>
        <w:tblStyle w:val="a0"/>
        <w:tblW w:w="13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3"/>
        <w:gridCol w:w="6976"/>
        <w:gridCol w:w="3977"/>
      </w:tblGrid>
      <w:tr w:rsidR="0037022F" w14:paraId="1132FE61" w14:textId="77777777" w:rsidTr="0037022F">
        <w:trPr>
          <w:trHeight w:val="650"/>
        </w:trPr>
        <w:tc>
          <w:tcPr>
            <w:tcW w:w="2283" w:type="dxa"/>
            <w:vAlign w:val="center"/>
          </w:tcPr>
          <w:p w14:paraId="2C61C0D5" w14:textId="77777777" w:rsidR="0037022F" w:rsidRDefault="0037022F">
            <w:pPr>
              <w:spacing w:line="360" w:lineRule="auto"/>
              <w:jc w:val="center"/>
              <w:rPr>
                <w:rFonts w:ascii="Cutive" w:eastAsia="Cutive" w:hAnsi="Cutive" w:cs="Cutive"/>
                <w:sz w:val="32"/>
                <w:szCs w:val="32"/>
              </w:rPr>
            </w:pPr>
            <w:r>
              <w:rPr>
                <w:rFonts w:ascii="Noteworthy Light" w:eastAsia="Noteworthy Light" w:hAnsi="Noteworthy Light" w:cs="Noteworthy Light"/>
                <w:b/>
              </w:rPr>
              <w:t>Date</w:t>
            </w:r>
          </w:p>
        </w:tc>
        <w:tc>
          <w:tcPr>
            <w:tcW w:w="6976" w:type="dxa"/>
            <w:vAlign w:val="center"/>
          </w:tcPr>
          <w:p w14:paraId="3D2F793B" w14:textId="77777777" w:rsidR="0037022F" w:rsidRDefault="0037022F">
            <w:pPr>
              <w:spacing w:line="360" w:lineRule="auto"/>
              <w:jc w:val="center"/>
              <w:rPr>
                <w:rFonts w:ascii="Cutive" w:eastAsia="Cutive" w:hAnsi="Cutive" w:cs="Cutive"/>
                <w:sz w:val="32"/>
                <w:szCs w:val="32"/>
              </w:rPr>
            </w:pPr>
            <w:r>
              <w:rPr>
                <w:rFonts w:ascii="Noteworthy Light" w:eastAsia="Noteworthy Light" w:hAnsi="Noteworthy Light" w:cs="Noteworthy Light"/>
                <w:b/>
              </w:rPr>
              <w:t>Book &amp; Author</w:t>
            </w:r>
          </w:p>
        </w:tc>
        <w:tc>
          <w:tcPr>
            <w:tcW w:w="3977" w:type="dxa"/>
            <w:vAlign w:val="center"/>
          </w:tcPr>
          <w:p w14:paraId="06444F57" w14:textId="77777777" w:rsidR="0037022F" w:rsidRDefault="0037022F">
            <w:pPr>
              <w:jc w:val="center"/>
              <w:rPr>
                <w:rFonts w:ascii="Noteworthy Light" w:eastAsia="Noteworthy Light" w:hAnsi="Noteworthy Light" w:cs="Noteworthy Light"/>
                <w:b/>
              </w:rPr>
            </w:pPr>
            <w:r>
              <w:rPr>
                <w:rFonts w:ascii="Noteworthy Light" w:eastAsia="Noteworthy Light" w:hAnsi="Noteworthy Light" w:cs="Noteworthy Light"/>
                <w:b/>
              </w:rPr>
              <w:t>Stars</w:t>
            </w:r>
          </w:p>
          <w:p w14:paraId="05A47541" w14:textId="77777777" w:rsidR="0037022F" w:rsidRDefault="0037022F">
            <w:pPr>
              <w:spacing w:line="360" w:lineRule="auto"/>
              <w:jc w:val="center"/>
              <w:rPr>
                <w:rFonts w:ascii="Cutive" w:eastAsia="Cutive" w:hAnsi="Cutive" w:cs="Cutive"/>
                <w:sz w:val="32"/>
                <w:szCs w:val="32"/>
              </w:rPr>
            </w:pPr>
            <w:r>
              <w:rPr>
                <w:rFonts w:ascii="Noteworthy Light" w:eastAsia="Noteworthy Light" w:hAnsi="Noteworthy Light" w:cs="Noteworthy Light"/>
                <w:b/>
              </w:rPr>
              <w:t>5=Best</w:t>
            </w:r>
          </w:p>
        </w:tc>
      </w:tr>
      <w:tr w:rsidR="0037022F" w14:paraId="65BA3ED8" w14:textId="77777777" w:rsidTr="0037022F">
        <w:trPr>
          <w:trHeight w:val="733"/>
        </w:trPr>
        <w:tc>
          <w:tcPr>
            <w:tcW w:w="2283" w:type="dxa"/>
          </w:tcPr>
          <w:p w14:paraId="6C5598D1" w14:textId="77777777" w:rsidR="0037022F" w:rsidRDefault="0037022F">
            <w:pPr>
              <w:spacing w:line="360" w:lineRule="auto"/>
              <w:jc w:val="center"/>
              <w:rPr>
                <w:rFonts w:ascii="Cutive" w:eastAsia="Cutive" w:hAnsi="Cutive" w:cs="Cutive"/>
                <w:sz w:val="8"/>
                <w:szCs w:val="8"/>
              </w:rPr>
            </w:pPr>
          </w:p>
        </w:tc>
        <w:tc>
          <w:tcPr>
            <w:tcW w:w="6976" w:type="dxa"/>
          </w:tcPr>
          <w:p w14:paraId="2AD47201" w14:textId="77777777" w:rsidR="0037022F" w:rsidRDefault="0037022F">
            <w:pPr>
              <w:spacing w:line="360" w:lineRule="auto"/>
              <w:jc w:val="center"/>
              <w:rPr>
                <w:rFonts w:ascii="Cutive" w:eastAsia="Cutive" w:hAnsi="Cutive" w:cs="Cutive"/>
                <w:sz w:val="8"/>
                <w:szCs w:val="8"/>
              </w:rPr>
            </w:pPr>
          </w:p>
        </w:tc>
        <w:tc>
          <w:tcPr>
            <w:tcW w:w="3977" w:type="dxa"/>
          </w:tcPr>
          <w:p w14:paraId="5FC00CDC" w14:textId="77777777" w:rsidR="0037022F" w:rsidRDefault="0037022F">
            <w:pPr>
              <w:spacing w:line="360" w:lineRule="auto"/>
              <w:jc w:val="center"/>
              <w:rPr>
                <w:rFonts w:ascii="Cutive" w:eastAsia="Cutive" w:hAnsi="Cutive" w:cs="Cutive"/>
                <w:sz w:val="20"/>
                <w:szCs w:val="20"/>
              </w:rPr>
            </w:pPr>
            <w:r>
              <w:rPr>
                <w:noProof/>
                <w:sz w:val="20"/>
                <w:szCs w:val="20"/>
              </w:rPr>
              <w:drawing>
                <wp:inline distT="0" distB="0" distL="0" distR="0" wp14:anchorId="3CFEFA3F" wp14:editId="1CD3141D">
                  <wp:extent cx="1638300" cy="381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5CF11D33" w14:textId="77777777" w:rsidTr="0037022F">
        <w:trPr>
          <w:trHeight w:val="629"/>
        </w:trPr>
        <w:tc>
          <w:tcPr>
            <w:tcW w:w="2283" w:type="dxa"/>
          </w:tcPr>
          <w:p w14:paraId="3509C607" w14:textId="77777777" w:rsidR="0037022F" w:rsidRDefault="0037022F">
            <w:pPr>
              <w:spacing w:line="360" w:lineRule="auto"/>
              <w:jc w:val="center"/>
              <w:rPr>
                <w:rFonts w:ascii="Cutive" w:eastAsia="Cutive" w:hAnsi="Cutive" w:cs="Cutive"/>
                <w:sz w:val="8"/>
                <w:szCs w:val="8"/>
              </w:rPr>
            </w:pPr>
          </w:p>
        </w:tc>
        <w:tc>
          <w:tcPr>
            <w:tcW w:w="6976" w:type="dxa"/>
          </w:tcPr>
          <w:p w14:paraId="52FEC10D" w14:textId="77777777" w:rsidR="0037022F" w:rsidRDefault="0037022F">
            <w:pPr>
              <w:spacing w:line="360" w:lineRule="auto"/>
              <w:jc w:val="center"/>
              <w:rPr>
                <w:rFonts w:ascii="Cutive" w:eastAsia="Cutive" w:hAnsi="Cutive" w:cs="Cutive"/>
                <w:sz w:val="8"/>
                <w:szCs w:val="8"/>
              </w:rPr>
            </w:pPr>
          </w:p>
        </w:tc>
        <w:tc>
          <w:tcPr>
            <w:tcW w:w="3977" w:type="dxa"/>
          </w:tcPr>
          <w:p w14:paraId="5EDCF007"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68B74C1D" wp14:editId="5AEFDB7C">
                  <wp:extent cx="1638300" cy="3810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49F36E38" w14:textId="77777777" w:rsidTr="0037022F">
        <w:trPr>
          <w:trHeight w:val="775"/>
        </w:trPr>
        <w:tc>
          <w:tcPr>
            <w:tcW w:w="2283" w:type="dxa"/>
          </w:tcPr>
          <w:p w14:paraId="28FA1382" w14:textId="77777777" w:rsidR="0037022F" w:rsidRDefault="0037022F">
            <w:pPr>
              <w:spacing w:line="360" w:lineRule="auto"/>
              <w:jc w:val="center"/>
              <w:rPr>
                <w:rFonts w:ascii="Cutive" w:eastAsia="Cutive" w:hAnsi="Cutive" w:cs="Cutive"/>
                <w:sz w:val="8"/>
                <w:szCs w:val="8"/>
              </w:rPr>
            </w:pPr>
          </w:p>
        </w:tc>
        <w:tc>
          <w:tcPr>
            <w:tcW w:w="6976" w:type="dxa"/>
          </w:tcPr>
          <w:p w14:paraId="1CCB1DDF" w14:textId="77777777" w:rsidR="0037022F" w:rsidRDefault="0037022F">
            <w:pPr>
              <w:spacing w:line="360" w:lineRule="auto"/>
              <w:jc w:val="center"/>
              <w:rPr>
                <w:rFonts w:ascii="Cutive" w:eastAsia="Cutive" w:hAnsi="Cutive" w:cs="Cutive"/>
                <w:sz w:val="8"/>
                <w:szCs w:val="8"/>
              </w:rPr>
            </w:pPr>
          </w:p>
        </w:tc>
        <w:tc>
          <w:tcPr>
            <w:tcW w:w="3977" w:type="dxa"/>
          </w:tcPr>
          <w:p w14:paraId="0995914A"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3EC413EA" wp14:editId="033CD91E">
                  <wp:extent cx="1638300" cy="381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1B3AE256" w14:textId="77777777" w:rsidTr="0037022F">
        <w:trPr>
          <w:trHeight w:val="733"/>
        </w:trPr>
        <w:tc>
          <w:tcPr>
            <w:tcW w:w="2283" w:type="dxa"/>
          </w:tcPr>
          <w:p w14:paraId="1AD825E0" w14:textId="77777777" w:rsidR="0037022F" w:rsidRDefault="0037022F">
            <w:pPr>
              <w:spacing w:line="360" w:lineRule="auto"/>
              <w:jc w:val="center"/>
              <w:rPr>
                <w:rFonts w:ascii="Cutive" w:eastAsia="Cutive" w:hAnsi="Cutive" w:cs="Cutive"/>
                <w:sz w:val="8"/>
                <w:szCs w:val="8"/>
              </w:rPr>
            </w:pPr>
          </w:p>
        </w:tc>
        <w:tc>
          <w:tcPr>
            <w:tcW w:w="6976" w:type="dxa"/>
          </w:tcPr>
          <w:p w14:paraId="7131B972" w14:textId="77777777" w:rsidR="0037022F" w:rsidRDefault="0037022F">
            <w:pPr>
              <w:spacing w:line="360" w:lineRule="auto"/>
              <w:jc w:val="center"/>
              <w:rPr>
                <w:rFonts w:ascii="Cutive" w:eastAsia="Cutive" w:hAnsi="Cutive" w:cs="Cutive"/>
                <w:sz w:val="8"/>
                <w:szCs w:val="8"/>
              </w:rPr>
            </w:pPr>
          </w:p>
        </w:tc>
        <w:tc>
          <w:tcPr>
            <w:tcW w:w="3977" w:type="dxa"/>
          </w:tcPr>
          <w:p w14:paraId="05F821F2"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506216F5" wp14:editId="5E17A4A6">
                  <wp:extent cx="1638300" cy="3810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361CA948" w14:textId="77777777" w:rsidTr="0037022F">
        <w:trPr>
          <w:trHeight w:val="691"/>
        </w:trPr>
        <w:tc>
          <w:tcPr>
            <w:tcW w:w="2283" w:type="dxa"/>
          </w:tcPr>
          <w:p w14:paraId="3D09B12B" w14:textId="77777777" w:rsidR="0037022F" w:rsidRDefault="0037022F">
            <w:pPr>
              <w:spacing w:line="360" w:lineRule="auto"/>
              <w:jc w:val="center"/>
              <w:rPr>
                <w:rFonts w:ascii="Cutive" w:eastAsia="Cutive" w:hAnsi="Cutive" w:cs="Cutive"/>
                <w:sz w:val="8"/>
                <w:szCs w:val="8"/>
              </w:rPr>
            </w:pPr>
          </w:p>
        </w:tc>
        <w:tc>
          <w:tcPr>
            <w:tcW w:w="6976" w:type="dxa"/>
          </w:tcPr>
          <w:p w14:paraId="37DE93BE" w14:textId="77777777" w:rsidR="0037022F" w:rsidRDefault="0037022F">
            <w:pPr>
              <w:spacing w:line="360" w:lineRule="auto"/>
              <w:jc w:val="center"/>
              <w:rPr>
                <w:rFonts w:ascii="Cutive" w:eastAsia="Cutive" w:hAnsi="Cutive" w:cs="Cutive"/>
                <w:sz w:val="8"/>
                <w:szCs w:val="8"/>
              </w:rPr>
            </w:pPr>
          </w:p>
        </w:tc>
        <w:tc>
          <w:tcPr>
            <w:tcW w:w="3977" w:type="dxa"/>
          </w:tcPr>
          <w:p w14:paraId="74DF5068"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4C145782" wp14:editId="436E02F3">
                  <wp:extent cx="1638300" cy="3810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4543068E" w14:textId="77777777" w:rsidTr="0037022F">
        <w:trPr>
          <w:trHeight w:val="754"/>
        </w:trPr>
        <w:tc>
          <w:tcPr>
            <w:tcW w:w="2283" w:type="dxa"/>
          </w:tcPr>
          <w:p w14:paraId="0497009B" w14:textId="77777777" w:rsidR="0037022F" w:rsidRDefault="0037022F">
            <w:pPr>
              <w:spacing w:line="360" w:lineRule="auto"/>
              <w:jc w:val="center"/>
              <w:rPr>
                <w:rFonts w:ascii="Cutive" w:eastAsia="Cutive" w:hAnsi="Cutive" w:cs="Cutive"/>
                <w:sz w:val="8"/>
                <w:szCs w:val="8"/>
              </w:rPr>
            </w:pPr>
          </w:p>
        </w:tc>
        <w:tc>
          <w:tcPr>
            <w:tcW w:w="6976" w:type="dxa"/>
          </w:tcPr>
          <w:p w14:paraId="2FFEFECB" w14:textId="77777777" w:rsidR="0037022F" w:rsidRDefault="0037022F">
            <w:pPr>
              <w:spacing w:line="360" w:lineRule="auto"/>
              <w:jc w:val="center"/>
              <w:rPr>
                <w:rFonts w:ascii="Cutive" w:eastAsia="Cutive" w:hAnsi="Cutive" w:cs="Cutive"/>
                <w:sz w:val="8"/>
                <w:szCs w:val="8"/>
              </w:rPr>
            </w:pPr>
          </w:p>
        </w:tc>
        <w:tc>
          <w:tcPr>
            <w:tcW w:w="3977" w:type="dxa"/>
          </w:tcPr>
          <w:p w14:paraId="58F189DF"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6E73ED41" wp14:editId="7061D3AA">
                  <wp:extent cx="1638300" cy="38100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5240ABF1" w14:textId="77777777" w:rsidTr="0037022F">
        <w:trPr>
          <w:trHeight w:val="712"/>
        </w:trPr>
        <w:tc>
          <w:tcPr>
            <w:tcW w:w="2283" w:type="dxa"/>
          </w:tcPr>
          <w:p w14:paraId="375F478F" w14:textId="77777777" w:rsidR="0037022F" w:rsidRDefault="0037022F">
            <w:pPr>
              <w:spacing w:line="360" w:lineRule="auto"/>
              <w:jc w:val="center"/>
              <w:rPr>
                <w:rFonts w:ascii="Cutive" w:eastAsia="Cutive" w:hAnsi="Cutive" w:cs="Cutive"/>
                <w:sz w:val="8"/>
                <w:szCs w:val="8"/>
              </w:rPr>
            </w:pPr>
          </w:p>
        </w:tc>
        <w:tc>
          <w:tcPr>
            <w:tcW w:w="6976" w:type="dxa"/>
          </w:tcPr>
          <w:p w14:paraId="5D4907D9" w14:textId="77777777" w:rsidR="0037022F" w:rsidRDefault="0037022F">
            <w:pPr>
              <w:spacing w:line="360" w:lineRule="auto"/>
              <w:jc w:val="center"/>
              <w:rPr>
                <w:rFonts w:ascii="Cutive" w:eastAsia="Cutive" w:hAnsi="Cutive" w:cs="Cutive"/>
                <w:sz w:val="8"/>
                <w:szCs w:val="8"/>
              </w:rPr>
            </w:pPr>
          </w:p>
        </w:tc>
        <w:tc>
          <w:tcPr>
            <w:tcW w:w="3977" w:type="dxa"/>
          </w:tcPr>
          <w:p w14:paraId="19A10B71" w14:textId="77777777" w:rsidR="0037022F" w:rsidRDefault="0037022F">
            <w:pPr>
              <w:spacing w:line="360" w:lineRule="auto"/>
              <w:jc w:val="center"/>
            </w:pPr>
            <w:r>
              <w:rPr>
                <w:noProof/>
              </w:rPr>
              <w:drawing>
                <wp:inline distT="0" distB="0" distL="0" distR="0" wp14:anchorId="7402271A" wp14:editId="11A30483">
                  <wp:extent cx="1638300" cy="3810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2B22DB6F" w14:textId="77777777" w:rsidTr="0037022F">
        <w:trPr>
          <w:trHeight w:val="650"/>
        </w:trPr>
        <w:tc>
          <w:tcPr>
            <w:tcW w:w="2283" w:type="dxa"/>
          </w:tcPr>
          <w:p w14:paraId="28C889AD" w14:textId="4FD7905D" w:rsidR="0037022F" w:rsidRDefault="0037022F" w:rsidP="0037022F">
            <w:pPr>
              <w:spacing w:line="360" w:lineRule="auto"/>
              <w:rPr>
                <w:rFonts w:ascii="Cutive" w:eastAsia="Cutive" w:hAnsi="Cutive" w:cs="Cutive"/>
                <w:sz w:val="32"/>
                <w:szCs w:val="32"/>
              </w:rPr>
            </w:pPr>
          </w:p>
        </w:tc>
        <w:tc>
          <w:tcPr>
            <w:tcW w:w="6976" w:type="dxa"/>
          </w:tcPr>
          <w:p w14:paraId="3056676C" w14:textId="77777777" w:rsidR="0037022F" w:rsidRDefault="0037022F">
            <w:pPr>
              <w:spacing w:line="360" w:lineRule="auto"/>
              <w:jc w:val="center"/>
              <w:rPr>
                <w:rFonts w:ascii="Noteworthy Light" w:eastAsia="Noteworthy Light" w:hAnsi="Noteworthy Light" w:cs="Noteworthy Light"/>
                <w:b/>
              </w:rPr>
            </w:pPr>
          </w:p>
          <w:p w14:paraId="7DCA6F33" w14:textId="7B35890C" w:rsidR="0037022F" w:rsidRDefault="0037022F">
            <w:pPr>
              <w:spacing w:line="360" w:lineRule="auto"/>
              <w:jc w:val="center"/>
              <w:rPr>
                <w:rFonts w:ascii="Cutive" w:eastAsia="Cutive" w:hAnsi="Cutive" w:cs="Cutive"/>
                <w:sz w:val="32"/>
                <w:szCs w:val="32"/>
              </w:rPr>
            </w:pPr>
          </w:p>
        </w:tc>
        <w:tc>
          <w:tcPr>
            <w:tcW w:w="3977" w:type="dxa"/>
          </w:tcPr>
          <w:p w14:paraId="5846B1E1" w14:textId="1BCA1522" w:rsidR="0037022F" w:rsidRPr="0037022F" w:rsidRDefault="0037022F" w:rsidP="0037022F">
            <w:pPr>
              <w:jc w:val="center"/>
              <w:rPr>
                <w:rFonts w:ascii="Noteworthy Light" w:eastAsia="Noteworthy Light" w:hAnsi="Noteworthy Light" w:cs="Noteworthy Light"/>
                <w:b/>
              </w:rPr>
            </w:pPr>
            <w:r>
              <w:rPr>
                <w:noProof/>
              </w:rPr>
              <w:drawing>
                <wp:inline distT="0" distB="0" distL="0" distR="0" wp14:anchorId="35F0D701" wp14:editId="73750ACA">
                  <wp:extent cx="1638300" cy="381000"/>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523023D7" w14:textId="77777777" w:rsidTr="0037022F">
        <w:trPr>
          <w:trHeight w:val="733"/>
        </w:trPr>
        <w:tc>
          <w:tcPr>
            <w:tcW w:w="2283" w:type="dxa"/>
          </w:tcPr>
          <w:p w14:paraId="7348EADE" w14:textId="77777777" w:rsidR="0037022F" w:rsidRDefault="0037022F">
            <w:pPr>
              <w:spacing w:line="360" w:lineRule="auto"/>
              <w:jc w:val="center"/>
              <w:rPr>
                <w:rFonts w:ascii="Cutive" w:eastAsia="Cutive" w:hAnsi="Cutive" w:cs="Cutive"/>
                <w:sz w:val="8"/>
                <w:szCs w:val="8"/>
              </w:rPr>
            </w:pPr>
          </w:p>
        </w:tc>
        <w:tc>
          <w:tcPr>
            <w:tcW w:w="6976" w:type="dxa"/>
          </w:tcPr>
          <w:p w14:paraId="4F6733AB" w14:textId="77777777" w:rsidR="0037022F" w:rsidRDefault="0037022F">
            <w:pPr>
              <w:spacing w:line="360" w:lineRule="auto"/>
              <w:jc w:val="center"/>
              <w:rPr>
                <w:rFonts w:ascii="Cutive" w:eastAsia="Cutive" w:hAnsi="Cutive" w:cs="Cutive"/>
                <w:sz w:val="8"/>
                <w:szCs w:val="8"/>
              </w:rPr>
            </w:pPr>
          </w:p>
        </w:tc>
        <w:tc>
          <w:tcPr>
            <w:tcW w:w="3977" w:type="dxa"/>
          </w:tcPr>
          <w:p w14:paraId="45791BE6" w14:textId="77777777" w:rsidR="0037022F" w:rsidRDefault="0037022F">
            <w:pPr>
              <w:spacing w:line="360" w:lineRule="auto"/>
              <w:jc w:val="center"/>
              <w:rPr>
                <w:rFonts w:ascii="Cutive" w:eastAsia="Cutive" w:hAnsi="Cutive" w:cs="Cutive"/>
                <w:sz w:val="20"/>
                <w:szCs w:val="20"/>
              </w:rPr>
            </w:pPr>
            <w:r>
              <w:rPr>
                <w:noProof/>
                <w:sz w:val="20"/>
                <w:szCs w:val="20"/>
              </w:rPr>
              <w:drawing>
                <wp:inline distT="0" distB="0" distL="0" distR="0" wp14:anchorId="6C2BE7E2" wp14:editId="6B6BB6B8">
                  <wp:extent cx="1638300" cy="381000"/>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77BA2434" w14:textId="77777777" w:rsidTr="0037022F">
        <w:trPr>
          <w:trHeight w:val="629"/>
        </w:trPr>
        <w:tc>
          <w:tcPr>
            <w:tcW w:w="2283" w:type="dxa"/>
          </w:tcPr>
          <w:p w14:paraId="1BDBCE6B" w14:textId="77777777" w:rsidR="0037022F" w:rsidRDefault="0037022F">
            <w:pPr>
              <w:spacing w:line="360" w:lineRule="auto"/>
              <w:jc w:val="center"/>
              <w:rPr>
                <w:rFonts w:ascii="Cutive" w:eastAsia="Cutive" w:hAnsi="Cutive" w:cs="Cutive"/>
                <w:sz w:val="8"/>
                <w:szCs w:val="8"/>
              </w:rPr>
            </w:pPr>
          </w:p>
        </w:tc>
        <w:tc>
          <w:tcPr>
            <w:tcW w:w="6976" w:type="dxa"/>
          </w:tcPr>
          <w:p w14:paraId="5A8A9425" w14:textId="77777777" w:rsidR="0037022F" w:rsidRDefault="0037022F">
            <w:pPr>
              <w:spacing w:line="360" w:lineRule="auto"/>
              <w:jc w:val="center"/>
              <w:rPr>
                <w:rFonts w:ascii="Cutive" w:eastAsia="Cutive" w:hAnsi="Cutive" w:cs="Cutive"/>
                <w:sz w:val="8"/>
                <w:szCs w:val="8"/>
              </w:rPr>
            </w:pPr>
          </w:p>
        </w:tc>
        <w:tc>
          <w:tcPr>
            <w:tcW w:w="3977" w:type="dxa"/>
          </w:tcPr>
          <w:p w14:paraId="7EAE1720"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1E4DA728" wp14:editId="24127C2E">
                  <wp:extent cx="1638300" cy="381000"/>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3E9EC1BF" w14:textId="77777777" w:rsidTr="0037022F">
        <w:trPr>
          <w:trHeight w:val="775"/>
        </w:trPr>
        <w:tc>
          <w:tcPr>
            <w:tcW w:w="2283" w:type="dxa"/>
          </w:tcPr>
          <w:p w14:paraId="3B0BC937" w14:textId="77777777" w:rsidR="0037022F" w:rsidRDefault="0037022F">
            <w:pPr>
              <w:spacing w:line="360" w:lineRule="auto"/>
              <w:jc w:val="center"/>
              <w:rPr>
                <w:rFonts w:ascii="Cutive" w:eastAsia="Cutive" w:hAnsi="Cutive" w:cs="Cutive"/>
                <w:sz w:val="8"/>
                <w:szCs w:val="8"/>
              </w:rPr>
            </w:pPr>
          </w:p>
        </w:tc>
        <w:tc>
          <w:tcPr>
            <w:tcW w:w="6976" w:type="dxa"/>
          </w:tcPr>
          <w:p w14:paraId="4E33133A" w14:textId="77777777" w:rsidR="0037022F" w:rsidRDefault="0037022F">
            <w:pPr>
              <w:spacing w:line="360" w:lineRule="auto"/>
              <w:jc w:val="center"/>
              <w:rPr>
                <w:rFonts w:ascii="Cutive" w:eastAsia="Cutive" w:hAnsi="Cutive" w:cs="Cutive"/>
                <w:sz w:val="8"/>
                <w:szCs w:val="8"/>
              </w:rPr>
            </w:pPr>
          </w:p>
        </w:tc>
        <w:tc>
          <w:tcPr>
            <w:tcW w:w="3977" w:type="dxa"/>
          </w:tcPr>
          <w:p w14:paraId="6FB645C0"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7432B199" wp14:editId="57D41FF5">
                  <wp:extent cx="1638300" cy="381000"/>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5D9D0DA7" w14:textId="77777777" w:rsidTr="0037022F">
        <w:trPr>
          <w:trHeight w:val="733"/>
        </w:trPr>
        <w:tc>
          <w:tcPr>
            <w:tcW w:w="2283" w:type="dxa"/>
          </w:tcPr>
          <w:p w14:paraId="6B7BA4E9" w14:textId="77777777" w:rsidR="0037022F" w:rsidRDefault="0037022F">
            <w:pPr>
              <w:spacing w:line="360" w:lineRule="auto"/>
              <w:jc w:val="center"/>
              <w:rPr>
                <w:rFonts w:ascii="Cutive" w:eastAsia="Cutive" w:hAnsi="Cutive" w:cs="Cutive"/>
                <w:sz w:val="8"/>
                <w:szCs w:val="8"/>
              </w:rPr>
            </w:pPr>
          </w:p>
        </w:tc>
        <w:tc>
          <w:tcPr>
            <w:tcW w:w="6976" w:type="dxa"/>
          </w:tcPr>
          <w:p w14:paraId="01726766" w14:textId="77777777" w:rsidR="0037022F" w:rsidRDefault="0037022F">
            <w:pPr>
              <w:spacing w:line="360" w:lineRule="auto"/>
              <w:jc w:val="center"/>
              <w:rPr>
                <w:rFonts w:ascii="Cutive" w:eastAsia="Cutive" w:hAnsi="Cutive" w:cs="Cutive"/>
                <w:sz w:val="8"/>
                <w:szCs w:val="8"/>
              </w:rPr>
            </w:pPr>
          </w:p>
        </w:tc>
        <w:tc>
          <w:tcPr>
            <w:tcW w:w="3977" w:type="dxa"/>
          </w:tcPr>
          <w:p w14:paraId="0D35A239"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7FDAF110" wp14:editId="0D5EE4B5">
                  <wp:extent cx="1638300" cy="381000"/>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46B9FC36" w14:textId="77777777" w:rsidTr="0037022F">
        <w:trPr>
          <w:trHeight w:val="691"/>
        </w:trPr>
        <w:tc>
          <w:tcPr>
            <w:tcW w:w="2283" w:type="dxa"/>
          </w:tcPr>
          <w:p w14:paraId="6D21B6EA" w14:textId="77777777" w:rsidR="0037022F" w:rsidRDefault="0037022F">
            <w:pPr>
              <w:spacing w:line="360" w:lineRule="auto"/>
              <w:jc w:val="center"/>
              <w:rPr>
                <w:rFonts w:ascii="Cutive" w:eastAsia="Cutive" w:hAnsi="Cutive" w:cs="Cutive"/>
                <w:sz w:val="8"/>
                <w:szCs w:val="8"/>
              </w:rPr>
            </w:pPr>
          </w:p>
        </w:tc>
        <w:tc>
          <w:tcPr>
            <w:tcW w:w="6976" w:type="dxa"/>
          </w:tcPr>
          <w:p w14:paraId="41731F1A" w14:textId="77777777" w:rsidR="0037022F" w:rsidRDefault="0037022F">
            <w:pPr>
              <w:spacing w:line="360" w:lineRule="auto"/>
              <w:jc w:val="center"/>
              <w:rPr>
                <w:rFonts w:ascii="Cutive" w:eastAsia="Cutive" w:hAnsi="Cutive" w:cs="Cutive"/>
                <w:sz w:val="8"/>
                <w:szCs w:val="8"/>
              </w:rPr>
            </w:pPr>
          </w:p>
        </w:tc>
        <w:tc>
          <w:tcPr>
            <w:tcW w:w="3977" w:type="dxa"/>
          </w:tcPr>
          <w:p w14:paraId="6D468DC7"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0C78AAD4" wp14:editId="0C3E4DE7">
                  <wp:extent cx="1638300" cy="381000"/>
                  <wp:effectExtent l="0" t="0" r="0" b="0"/>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5C7F6408" w14:textId="77777777" w:rsidTr="0037022F">
        <w:trPr>
          <w:trHeight w:val="754"/>
        </w:trPr>
        <w:tc>
          <w:tcPr>
            <w:tcW w:w="2283" w:type="dxa"/>
          </w:tcPr>
          <w:p w14:paraId="680D7344" w14:textId="77777777" w:rsidR="0037022F" w:rsidRDefault="0037022F">
            <w:pPr>
              <w:spacing w:line="360" w:lineRule="auto"/>
              <w:jc w:val="center"/>
              <w:rPr>
                <w:rFonts w:ascii="Cutive" w:eastAsia="Cutive" w:hAnsi="Cutive" w:cs="Cutive"/>
                <w:sz w:val="8"/>
                <w:szCs w:val="8"/>
              </w:rPr>
            </w:pPr>
          </w:p>
        </w:tc>
        <w:tc>
          <w:tcPr>
            <w:tcW w:w="6976" w:type="dxa"/>
          </w:tcPr>
          <w:p w14:paraId="670BD4C3" w14:textId="77777777" w:rsidR="0037022F" w:rsidRDefault="0037022F">
            <w:pPr>
              <w:spacing w:line="360" w:lineRule="auto"/>
              <w:jc w:val="center"/>
              <w:rPr>
                <w:rFonts w:ascii="Cutive" w:eastAsia="Cutive" w:hAnsi="Cutive" w:cs="Cutive"/>
                <w:sz w:val="8"/>
                <w:szCs w:val="8"/>
              </w:rPr>
            </w:pPr>
          </w:p>
        </w:tc>
        <w:tc>
          <w:tcPr>
            <w:tcW w:w="3977" w:type="dxa"/>
          </w:tcPr>
          <w:p w14:paraId="0B587B50" w14:textId="77777777" w:rsidR="0037022F" w:rsidRDefault="0037022F">
            <w:pPr>
              <w:spacing w:line="360" w:lineRule="auto"/>
              <w:jc w:val="center"/>
              <w:rPr>
                <w:rFonts w:ascii="Cutive" w:eastAsia="Cutive" w:hAnsi="Cutive" w:cs="Cutive"/>
                <w:sz w:val="20"/>
                <w:szCs w:val="20"/>
              </w:rPr>
            </w:pPr>
            <w:r>
              <w:rPr>
                <w:noProof/>
              </w:rPr>
              <w:drawing>
                <wp:inline distT="0" distB="0" distL="0" distR="0" wp14:anchorId="4D3F43F3" wp14:editId="0F1EA17D">
                  <wp:extent cx="1638300" cy="381000"/>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7B346E25" w14:textId="77777777" w:rsidTr="0037022F">
        <w:trPr>
          <w:trHeight w:val="712"/>
        </w:trPr>
        <w:tc>
          <w:tcPr>
            <w:tcW w:w="2283" w:type="dxa"/>
          </w:tcPr>
          <w:p w14:paraId="1E2D7B0C" w14:textId="77777777" w:rsidR="0037022F" w:rsidRDefault="0037022F">
            <w:pPr>
              <w:spacing w:line="360" w:lineRule="auto"/>
              <w:jc w:val="center"/>
              <w:rPr>
                <w:rFonts w:ascii="Cutive" w:eastAsia="Cutive" w:hAnsi="Cutive" w:cs="Cutive"/>
                <w:sz w:val="8"/>
                <w:szCs w:val="8"/>
              </w:rPr>
            </w:pPr>
          </w:p>
        </w:tc>
        <w:tc>
          <w:tcPr>
            <w:tcW w:w="6976" w:type="dxa"/>
          </w:tcPr>
          <w:p w14:paraId="51D643AA" w14:textId="77777777" w:rsidR="0037022F" w:rsidRDefault="0037022F">
            <w:pPr>
              <w:spacing w:line="360" w:lineRule="auto"/>
              <w:jc w:val="center"/>
              <w:rPr>
                <w:rFonts w:ascii="Cutive" w:eastAsia="Cutive" w:hAnsi="Cutive" w:cs="Cutive"/>
                <w:sz w:val="8"/>
                <w:szCs w:val="8"/>
              </w:rPr>
            </w:pPr>
          </w:p>
        </w:tc>
        <w:tc>
          <w:tcPr>
            <w:tcW w:w="3977" w:type="dxa"/>
          </w:tcPr>
          <w:p w14:paraId="17B44E81" w14:textId="77777777" w:rsidR="0037022F" w:rsidRDefault="0037022F">
            <w:pPr>
              <w:spacing w:line="360" w:lineRule="auto"/>
              <w:jc w:val="center"/>
            </w:pPr>
            <w:r>
              <w:rPr>
                <w:noProof/>
              </w:rPr>
              <w:drawing>
                <wp:inline distT="0" distB="0" distL="0" distR="0" wp14:anchorId="2525F494" wp14:editId="3C24A623">
                  <wp:extent cx="1638300" cy="381000"/>
                  <wp:effectExtent l="0" t="0" r="0" b="0"/>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47D6A502" w14:textId="77777777" w:rsidTr="0037022F">
        <w:trPr>
          <w:trHeight w:val="712"/>
        </w:trPr>
        <w:tc>
          <w:tcPr>
            <w:tcW w:w="2283" w:type="dxa"/>
          </w:tcPr>
          <w:p w14:paraId="257285FE" w14:textId="77777777" w:rsidR="0037022F" w:rsidRDefault="0037022F">
            <w:pPr>
              <w:spacing w:line="360" w:lineRule="auto"/>
              <w:jc w:val="center"/>
              <w:rPr>
                <w:rFonts w:ascii="Cutive" w:eastAsia="Cutive" w:hAnsi="Cutive" w:cs="Cutive"/>
                <w:sz w:val="8"/>
                <w:szCs w:val="8"/>
              </w:rPr>
            </w:pPr>
          </w:p>
        </w:tc>
        <w:tc>
          <w:tcPr>
            <w:tcW w:w="6976" w:type="dxa"/>
          </w:tcPr>
          <w:p w14:paraId="358B2130" w14:textId="77777777" w:rsidR="0037022F" w:rsidRDefault="0037022F">
            <w:pPr>
              <w:spacing w:line="360" w:lineRule="auto"/>
              <w:jc w:val="center"/>
              <w:rPr>
                <w:rFonts w:ascii="Cutive" w:eastAsia="Cutive" w:hAnsi="Cutive" w:cs="Cutive"/>
                <w:sz w:val="8"/>
                <w:szCs w:val="8"/>
              </w:rPr>
            </w:pPr>
          </w:p>
        </w:tc>
        <w:tc>
          <w:tcPr>
            <w:tcW w:w="3977" w:type="dxa"/>
          </w:tcPr>
          <w:p w14:paraId="4B424179" w14:textId="77777777" w:rsidR="0037022F" w:rsidRDefault="0037022F">
            <w:pPr>
              <w:spacing w:line="360" w:lineRule="auto"/>
              <w:jc w:val="center"/>
            </w:pPr>
            <w:r>
              <w:rPr>
                <w:noProof/>
              </w:rPr>
              <w:drawing>
                <wp:inline distT="0" distB="0" distL="0" distR="0" wp14:anchorId="6506546B" wp14:editId="3EE1868E">
                  <wp:extent cx="1638300" cy="381000"/>
                  <wp:effectExtent l="0" t="0" r="0" b="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3701D3C4" w14:textId="77777777" w:rsidTr="0037022F">
        <w:trPr>
          <w:trHeight w:val="712"/>
        </w:trPr>
        <w:tc>
          <w:tcPr>
            <w:tcW w:w="2283" w:type="dxa"/>
          </w:tcPr>
          <w:p w14:paraId="108526B4" w14:textId="77777777" w:rsidR="0037022F" w:rsidRDefault="0037022F">
            <w:pPr>
              <w:spacing w:line="360" w:lineRule="auto"/>
              <w:jc w:val="center"/>
              <w:rPr>
                <w:rFonts w:ascii="Cutive" w:eastAsia="Cutive" w:hAnsi="Cutive" w:cs="Cutive"/>
                <w:sz w:val="8"/>
                <w:szCs w:val="8"/>
              </w:rPr>
            </w:pPr>
          </w:p>
        </w:tc>
        <w:tc>
          <w:tcPr>
            <w:tcW w:w="6976" w:type="dxa"/>
          </w:tcPr>
          <w:p w14:paraId="5F2A8D39" w14:textId="77777777" w:rsidR="0037022F" w:rsidRDefault="0037022F">
            <w:pPr>
              <w:spacing w:line="360" w:lineRule="auto"/>
              <w:jc w:val="center"/>
              <w:rPr>
                <w:rFonts w:ascii="Cutive" w:eastAsia="Cutive" w:hAnsi="Cutive" w:cs="Cutive"/>
                <w:sz w:val="8"/>
                <w:szCs w:val="8"/>
              </w:rPr>
            </w:pPr>
          </w:p>
        </w:tc>
        <w:tc>
          <w:tcPr>
            <w:tcW w:w="3977" w:type="dxa"/>
          </w:tcPr>
          <w:p w14:paraId="75EA4263" w14:textId="77777777" w:rsidR="0037022F" w:rsidRDefault="0037022F">
            <w:pPr>
              <w:spacing w:line="360" w:lineRule="auto"/>
              <w:jc w:val="center"/>
            </w:pPr>
            <w:r>
              <w:rPr>
                <w:noProof/>
              </w:rPr>
              <w:drawing>
                <wp:inline distT="0" distB="0" distL="0" distR="0" wp14:anchorId="6CF3CED3" wp14:editId="60525B4D">
                  <wp:extent cx="1638300" cy="381000"/>
                  <wp:effectExtent l="0" t="0" r="0" b="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20F0A3B2" w14:textId="77777777" w:rsidTr="0037022F">
        <w:trPr>
          <w:trHeight w:val="712"/>
        </w:trPr>
        <w:tc>
          <w:tcPr>
            <w:tcW w:w="2283" w:type="dxa"/>
          </w:tcPr>
          <w:p w14:paraId="5C25CD29" w14:textId="77777777" w:rsidR="0037022F" w:rsidRDefault="0037022F">
            <w:pPr>
              <w:spacing w:line="360" w:lineRule="auto"/>
              <w:jc w:val="center"/>
              <w:rPr>
                <w:rFonts w:ascii="Cutive" w:eastAsia="Cutive" w:hAnsi="Cutive" w:cs="Cutive"/>
                <w:sz w:val="8"/>
                <w:szCs w:val="8"/>
              </w:rPr>
            </w:pPr>
          </w:p>
        </w:tc>
        <w:tc>
          <w:tcPr>
            <w:tcW w:w="6976" w:type="dxa"/>
          </w:tcPr>
          <w:p w14:paraId="313C7842" w14:textId="77777777" w:rsidR="0037022F" w:rsidRDefault="0037022F">
            <w:pPr>
              <w:spacing w:line="360" w:lineRule="auto"/>
              <w:jc w:val="center"/>
              <w:rPr>
                <w:rFonts w:ascii="Cutive" w:eastAsia="Cutive" w:hAnsi="Cutive" w:cs="Cutive"/>
                <w:sz w:val="8"/>
                <w:szCs w:val="8"/>
              </w:rPr>
            </w:pPr>
          </w:p>
        </w:tc>
        <w:tc>
          <w:tcPr>
            <w:tcW w:w="3977" w:type="dxa"/>
          </w:tcPr>
          <w:p w14:paraId="27E540B8" w14:textId="77777777" w:rsidR="0037022F" w:rsidRDefault="0037022F">
            <w:pPr>
              <w:spacing w:line="360" w:lineRule="auto"/>
              <w:jc w:val="center"/>
            </w:pPr>
            <w:r>
              <w:rPr>
                <w:noProof/>
              </w:rPr>
              <w:drawing>
                <wp:inline distT="0" distB="0" distL="0" distR="0" wp14:anchorId="5285937B" wp14:editId="6977AED9">
                  <wp:extent cx="1638300" cy="381000"/>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78FEFA51" w14:textId="77777777" w:rsidTr="0037022F">
        <w:trPr>
          <w:trHeight w:val="712"/>
        </w:trPr>
        <w:tc>
          <w:tcPr>
            <w:tcW w:w="2283" w:type="dxa"/>
          </w:tcPr>
          <w:p w14:paraId="4AC496C4" w14:textId="77777777" w:rsidR="0037022F" w:rsidRDefault="0037022F">
            <w:pPr>
              <w:spacing w:line="360" w:lineRule="auto"/>
              <w:jc w:val="center"/>
              <w:rPr>
                <w:rFonts w:ascii="Cutive" w:eastAsia="Cutive" w:hAnsi="Cutive" w:cs="Cutive"/>
                <w:sz w:val="8"/>
                <w:szCs w:val="8"/>
              </w:rPr>
            </w:pPr>
          </w:p>
        </w:tc>
        <w:tc>
          <w:tcPr>
            <w:tcW w:w="6976" w:type="dxa"/>
          </w:tcPr>
          <w:p w14:paraId="72D8B265" w14:textId="77777777" w:rsidR="0037022F" w:rsidRDefault="0037022F">
            <w:pPr>
              <w:spacing w:line="360" w:lineRule="auto"/>
              <w:jc w:val="center"/>
              <w:rPr>
                <w:rFonts w:ascii="Cutive" w:eastAsia="Cutive" w:hAnsi="Cutive" w:cs="Cutive"/>
                <w:sz w:val="8"/>
                <w:szCs w:val="8"/>
              </w:rPr>
            </w:pPr>
          </w:p>
        </w:tc>
        <w:tc>
          <w:tcPr>
            <w:tcW w:w="3977" w:type="dxa"/>
          </w:tcPr>
          <w:p w14:paraId="1446BE4B" w14:textId="77777777" w:rsidR="0037022F" w:rsidRDefault="0037022F">
            <w:pPr>
              <w:spacing w:line="360" w:lineRule="auto"/>
              <w:jc w:val="center"/>
            </w:pPr>
            <w:bookmarkStart w:id="0" w:name="_gjdgxs" w:colFirst="0" w:colLast="0"/>
            <w:bookmarkEnd w:id="0"/>
            <w:r>
              <w:rPr>
                <w:noProof/>
              </w:rPr>
              <w:drawing>
                <wp:inline distT="0" distB="0" distL="0" distR="0" wp14:anchorId="2F7B9A84" wp14:editId="33E39212">
                  <wp:extent cx="1638300" cy="3810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r w:rsidR="0037022F" w14:paraId="5913EC32" w14:textId="77777777" w:rsidTr="0037022F">
        <w:trPr>
          <w:trHeight w:val="712"/>
        </w:trPr>
        <w:tc>
          <w:tcPr>
            <w:tcW w:w="2283" w:type="dxa"/>
          </w:tcPr>
          <w:p w14:paraId="73C267DF" w14:textId="77777777" w:rsidR="0037022F" w:rsidRDefault="0037022F">
            <w:pPr>
              <w:spacing w:line="360" w:lineRule="auto"/>
              <w:jc w:val="center"/>
              <w:rPr>
                <w:rFonts w:ascii="Cutive" w:eastAsia="Cutive" w:hAnsi="Cutive" w:cs="Cutive"/>
                <w:sz w:val="8"/>
                <w:szCs w:val="8"/>
              </w:rPr>
            </w:pPr>
          </w:p>
        </w:tc>
        <w:tc>
          <w:tcPr>
            <w:tcW w:w="6976" w:type="dxa"/>
          </w:tcPr>
          <w:p w14:paraId="0417C0CA" w14:textId="77777777" w:rsidR="0037022F" w:rsidRDefault="0037022F">
            <w:pPr>
              <w:spacing w:line="360" w:lineRule="auto"/>
              <w:jc w:val="center"/>
              <w:rPr>
                <w:rFonts w:ascii="Cutive" w:eastAsia="Cutive" w:hAnsi="Cutive" w:cs="Cutive"/>
                <w:sz w:val="8"/>
                <w:szCs w:val="8"/>
              </w:rPr>
            </w:pPr>
          </w:p>
        </w:tc>
        <w:tc>
          <w:tcPr>
            <w:tcW w:w="3977" w:type="dxa"/>
          </w:tcPr>
          <w:p w14:paraId="1E4BB2B8" w14:textId="6C593292" w:rsidR="0037022F" w:rsidRDefault="0037022F">
            <w:pPr>
              <w:spacing w:line="360" w:lineRule="auto"/>
              <w:jc w:val="center"/>
              <w:rPr>
                <w:noProof/>
              </w:rPr>
            </w:pPr>
            <w:r>
              <w:rPr>
                <w:noProof/>
              </w:rPr>
              <w:drawing>
                <wp:inline distT="0" distB="0" distL="0" distR="0" wp14:anchorId="34F60745" wp14:editId="5D81C233">
                  <wp:extent cx="1638300" cy="381000"/>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638300" cy="381000"/>
                          </a:xfrm>
                          <a:prstGeom prst="rect">
                            <a:avLst/>
                          </a:prstGeom>
                          <a:ln/>
                        </pic:spPr>
                      </pic:pic>
                    </a:graphicData>
                  </a:graphic>
                </wp:inline>
              </w:drawing>
            </w:r>
          </w:p>
        </w:tc>
      </w:tr>
    </w:tbl>
    <w:p w14:paraId="68D5E2AB" w14:textId="7B4EE89E" w:rsidR="00316874" w:rsidRDefault="00316874">
      <w:pPr>
        <w:spacing w:line="360" w:lineRule="auto"/>
        <w:jc w:val="center"/>
        <w:rPr>
          <w:rFonts w:ascii="Cutive" w:eastAsia="Cutive" w:hAnsi="Cutive" w:cs="Cutive"/>
          <w:sz w:val="14"/>
          <w:szCs w:val="14"/>
        </w:rPr>
      </w:pPr>
    </w:p>
    <w:p w14:paraId="1363C67E" w14:textId="77777777" w:rsidR="0037022F" w:rsidRDefault="0037022F" w:rsidP="0037022F">
      <w:pPr>
        <w:spacing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sz w:val="32"/>
          <w:szCs w:val="32"/>
          <w:u w:val="single"/>
        </w:rPr>
        <w:lastRenderedPageBreak/>
        <w:t>Helpful Websites</w:t>
      </w:r>
    </w:p>
    <w:p w14:paraId="75C27EAD" w14:textId="77777777" w:rsidR="0037022F" w:rsidRDefault="0037022F" w:rsidP="0037022F">
      <w:pPr>
        <w:spacing w:after="0" w:line="240" w:lineRule="auto"/>
        <w:rPr>
          <w:rFonts w:ascii="Times New Roman" w:eastAsia="Times New Roman" w:hAnsi="Times New Roman" w:cs="Times New Roman"/>
          <w:sz w:val="24"/>
          <w:szCs w:val="24"/>
        </w:rPr>
      </w:pPr>
    </w:p>
    <w:p w14:paraId="4182A7D0" w14:textId="77777777" w:rsidR="0037022F" w:rsidRDefault="0037022F" w:rsidP="0037022F">
      <w:pPr>
        <w:spacing w:line="240" w:lineRule="auto"/>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Reading Comprehension Resources:</w:t>
      </w:r>
      <w:r>
        <w:rPr>
          <w:rFonts w:ascii="Century Gothic" w:eastAsia="Century Gothic" w:hAnsi="Century Gothic" w:cs="Century Gothic"/>
          <w:color w:val="000000"/>
          <w:sz w:val="24"/>
          <w:szCs w:val="24"/>
        </w:rPr>
        <w:br/>
        <w:t xml:space="preserve">- </w:t>
      </w:r>
      <w:hyperlink r:id="rId8">
        <w:r>
          <w:rPr>
            <w:rFonts w:ascii="Century Gothic" w:eastAsia="Century Gothic" w:hAnsi="Century Gothic" w:cs="Century Gothic"/>
            <w:color w:val="0563C1"/>
            <w:sz w:val="24"/>
            <w:szCs w:val="24"/>
            <w:u w:val="single"/>
          </w:rPr>
          <w:t>www.education.com/activity/second-grade/reading</w:t>
        </w:r>
      </w:hyperlink>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br/>
        <w:t xml:space="preserve">- </w:t>
      </w:r>
      <w:hyperlink r:id="rId9">
        <w:r>
          <w:rPr>
            <w:rFonts w:ascii="Century Gothic" w:eastAsia="Century Gothic" w:hAnsi="Century Gothic" w:cs="Century Gothic"/>
            <w:color w:val="0563C1"/>
            <w:sz w:val="24"/>
            <w:szCs w:val="24"/>
            <w:u w:val="single"/>
          </w:rPr>
          <w:t>www.teachervision.com/reading-comprehension/resource</w:t>
        </w:r>
      </w:hyperlink>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br/>
        <w:t xml:space="preserve">- </w:t>
      </w:r>
      <w:hyperlink r:id="rId10">
        <w:r>
          <w:rPr>
            <w:rFonts w:ascii="Century Gothic" w:eastAsia="Century Gothic" w:hAnsi="Century Gothic" w:cs="Century Gothic"/>
            <w:color w:val="0563C1"/>
            <w:sz w:val="24"/>
            <w:szCs w:val="24"/>
            <w:u w:val="single"/>
          </w:rPr>
          <w:t>www.k5learning.com/reading-comprehension-worksheets/second-grade-2</w:t>
        </w:r>
      </w:hyperlink>
    </w:p>
    <w:p w14:paraId="4C6C9EDE" w14:textId="77777777" w:rsidR="0037022F" w:rsidRDefault="0037022F" w:rsidP="0037022F">
      <w:pPr>
        <w:spacing w:line="240" w:lineRule="auto"/>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Grammar Resources:</w:t>
      </w:r>
      <w:r>
        <w:rPr>
          <w:rFonts w:ascii="Century Gothic" w:eastAsia="Century Gothic" w:hAnsi="Century Gothic" w:cs="Century Gothic"/>
          <w:b/>
          <w:color w:val="000000"/>
          <w:sz w:val="24"/>
          <w:szCs w:val="24"/>
        </w:rPr>
        <w:br/>
      </w:r>
      <w:r>
        <w:rPr>
          <w:rFonts w:ascii="Century Gothic" w:eastAsia="Century Gothic" w:hAnsi="Century Gothic" w:cs="Century Gothic"/>
          <w:color w:val="000000"/>
          <w:sz w:val="24"/>
          <w:szCs w:val="24"/>
        </w:rPr>
        <w:t xml:space="preserve">- </w:t>
      </w:r>
      <w:hyperlink r:id="rId11">
        <w:r>
          <w:rPr>
            <w:rFonts w:ascii="Century Gothic" w:eastAsia="Century Gothic" w:hAnsi="Century Gothic" w:cs="Century Gothic"/>
            <w:color w:val="0563C1"/>
            <w:sz w:val="24"/>
            <w:szCs w:val="24"/>
            <w:u w:val="single"/>
          </w:rPr>
          <w:t>www.education.com/worksheets/secondgrade-grade/grammar</w:t>
        </w:r>
      </w:hyperlink>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br/>
        <w:t xml:space="preserve">- </w:t>
      </w:r>
      <w:hyperlink r:id="rId12">
        <w:r>
          <w:rPr>
            <w:rFonts w:ascii="Century Gothic" w:eastAsia="Century Gothic" w:hAnsi="Century Gothic" w:cs="Century Gothic"/>
            <w:color w:val="0563C1"/>
            <w:sz w:val="24"/>
            <w:szCs w:val="24"/>
            <w:u w:val="single"/>
          </w:rPr>
          <w:t>www.2ndgradeworksheets.net/freelanguageworksheets.htm</w:t>
        </w:r>
      </w:hyperlink>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br/>
        <w:t xml:space="preserve">- </w:t>
      </w:r>
      <w:hyperlink r:id="rId13">
        <w:r>
          <w:rPr>
            <w:rFonts w:ascii="Century Gothic" w:eastAsia="Century Gothic" w:hAnsi="Century Gothic" w:cs="Century Gothic"/>
            <w:color w:val="0563C1"/>
            <w:sz w:val="24"/>
            <w:szCs w:val="24"/>
            <w:u w:val="single"/>
          </w:rPr>
          <w:t>www.jumpstart.com/parents/worksheets/grammar-worksheets</w:t>
        </w:r>
      </w:hyperlink>
      <w:r>
        <w:rPr>
          <w:rFonts w:ascii="Century Gothic" w:eastAsia="Century Gothic" w:hAnsi="Century Gothic" w:cs="Century Gothic"/>
          <w:color w:val="000000"/>
          <w:sz w:val="24"/>
          <w:szCs w:val="24"/>
        </w:rPr>
        <w:t xml:space="preserve"> </w:t>
      </w:r>
    </w:p>
    <w:p w14:paraId="7E178F59" w14:textId="77777777" w:rsidR="0037022F" w:rsidRDefault="0037022F" w:rsidP="0037022F">
      <w:pPr>
        <w:spacing w:line="240" w:lineRule="auto"/>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Recommended Books for 2</w:t>
      </w:r>
      <w:r>
        <w:rPr>
          <w:rFonts w:ascii="Century Gothic" w:eastAsia="Century Gothic" w:hAnsi="Century Gothic" w:cs="Century Gothic"/>
          <w:b/>
          <w:color w:val="000000"/>
          <w:sz w:val="14"/>
          <w:szCs w:val="14"/>
          <w:vertAlign w:val="superscript"/>
        </w:rPr>
        <w:t>nd</w:t>
      </w:r>
      <w:r>
        <w:rPr>
          <w:rFonts w:ascii="Century Gothic" w:eastAsia="Century Gothic" w:hAnsi="Century Gothic" w:cs="Century Gothic"/>
          <w:b/>
          <w:color w:val="000000"/>
          <w:sz w:val="24"/>
          <w:szCs w:val="24"/>
        </w:rPr>
        <w:t xml:space="preserve"> Grade:</w:t>
      </w:r>
      <w:r>
        <w:rPr>
          <w:rFonts w:ascii="Century Gothic" w:eastAsia="Century Gothic" w:hAnsi="Century Gothic" w:cs="Century Gothic"/>
          <w:b/>
          <w:color w:val="000000"/>
          <w:sz w:val="24"/>
          <w:szCs w:val="24"/>
        </w:rPr>
        <w:br/>
      </w:r>
      <w:r>
        <w:rPr>
          <w:rFonts w:ascii="Century Gothic" w:eastAsia="Century Gothic" w:hAnsi="Century Gothic" w:cs="Century Gothic"/>
          <w:color w:val="000000"/>
          <w:sz w:val="24"/>
          <w:szCs w:val="24"/>
        </w:rPr>
        <w:t xml:space="preserve">- </w:t>
      </w:r>
      <w:hyperlink r:id="rId14">
        <w:r>
          <w:rPr>
            <w:rFonts w:ascii="Century Gothic" w:eastAsia="Century Gothic" w:hAnsi="Century Gothic" w:cs="Century Gothic"/>
            <w:color w:val="0563C1"/>
            <w:sz w:val="24"/>
            <w:szCs w:val="24"/>
            <w:u w:val="single"/>
          </w:rPr>
          <w:t>www.goodreads.com/shelf/show/2nd-grade-reading-list</w:t>
        </w:r>
      </w:hyperlink>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br/>
        <w:t xml:space="preserve">- </w:t>
      </w:r>
      <w:hyperlink r:id="rId15">
        <w:r>
          <w:rPr>
            <w:rFonts w:ascii="Century Gothic" w:eastAsia="Century Gothic" w:hAnsi="Century Gothic" w:cs="Century Gothic"/>
            <w:color w:val="0563C1"/>
            <w:sz w:val="24"/>
            <w:szCs w:val="24"/>
            <w:u w:val="single"/>
          </w:rPr>
          <w:t>www.sspl.org/children/booklists/grade2/</w:t>
        </w:r>
      </w:hyperlink>
      <w:r>
        <w:rPr>
          <w:rFonts w:ascii="Century Gothic" w:eastAsia="Century Gothic" w:hAnsi="Century Gothic" w:cs="Century Gothic"/>
          <w:color w:val="000000"/>
          <w:sz w:val="24"/>
          <w:szCs w:val="24"/>
        </w:rPr>
        <w:t xml:space="preserve"> </w:t>
      </w:r>
    </w:p>
    <w:p w14:paraId="68E34E54" w14:textId="77777777" w:rsidR="0037022F" w:rsidRDefault="0037022F" w:rsidP="0037022F">
      <w:pPr>
        <w:spacing w:after="0" w:line="240" w:lineRule="auto"/>
        <w:rPr>
          <w:rFonts w:ascii="Times New Roman" w:eastAsia="Times New Roman" w:hAnsi="Times New Roman" w:cs="Times New Roman"/>
          <w:sz w:val="24"/>
          <w:szCs w:val="24"/>
        </w:rPr>
      </w:pPr>
    </w:p>
    <w:p w14:paraId="7340D63D" w14:textId="77777777" w:rsidR="0037022F" w:rsidRDefault="0037022F" w:rsidP="0037022F">
      <w:pPr>
        <w:spacing w:after="0" w:line="240" w:lineRule="auto"/>
        <w:rPr>
          <w:rFonts w:ascii="Times New Roman" w:eastAsia="Times New Roman" w:hAnsi="Times New Roman" w:cs="Times New Roman"/>
          <w:sz w:val="24"/>
          <w:szCs w:val="24"/>
        </w:rPr>
      </w:pPr>
      <w:r>
        <w:rPr>
          <w:rFonts w:ascii="Century Gothic" w:eastAsia="Century Gothic" w:hAnsi="Century Gothic" w:cs="Century Gothic"/>
          <w:b/>
          <w:color w:val="000000"/>
          <w:sz w:val="24"/>
          <w:szCs w:val="24"/>
        </w:rPr>
        <w:t>Math Resources:</w:t>
      </w:r>
    </w:p>
    <w:p w14:paraId="1967C751" w14:textId="77777777" w:rsidR="0037022F" w:rsidRDefault="0037022F" w:rsidP="0037022F">
      <w:pPr>
        <w:numPr>
          <w:ilvl w:val="0"/>
          <w:numId w:val="1"/>
        </w:numPr>
        <w:spacing w:after="0" w:line="240" w:lineRule="auto"/>
        <w:rPr>
          <w:color w:val="000000"/>
        </w:rPr>
      </w:pPr>
      <w:hyperlink r:id="rId16">
        <w:r>
          <w:rPr>
            <w:rFonts w:ascii="Century Gothic" w:eastAsia="Century Gothic" w:hAnsi="Century Gothic" w:cs="Century Gothic"/>
            <w:color w:val="0563C1"/>
            <w:sz w:val="24"/>
            <w:szCs w:val="24"/>
            <w:u w:val="single"/>
          </w:rPr>
          <w:t>www.wildmath.com</w:t>
        </w:r>
      </w:hyperlink>
      <w:r>
        <w:rPr>
          <w:rFonts w:ascii="Century Gothic" w:eastAsia="Century Gothic" w:hAnsi="Century Gothic" w:cs="Century Gothic"/>
          <w:color w:val="000000"/>
          <w:sz w:val="24"/>
          <w:szCs w:val="24"/>
        </w:rPr>
        <w:t xml:space="preserve"> Select "Play the game". Select addition or subtraction and grade. You can race to beat </w:t>
      </w:r>
    </w:p>
    <w:p w14:paraId="3D562A4B" w14:textId="77777777" w:rsidR="0037022F" w:rsidRDefault="0037022F" w:rsidP="0037022F">
      <w:pPr>
        <w:spacing w:after="0" w:line="240" w:lineRule="auto"/>
        <w:rPr>
          <w:rFonts w:ascii="Times New Roman" w:eastAsia="Times New Roman" w:hAnsi="Times New Roman" w:cs="Times New Roman"/>
          <w:sz w:val="24"/>
          <w:szCs w:val="24"/>
        </w:rPr>
      </w:pPr>
      <w:r>
        <w:rPr>
          <w:rFonts w:ascii="Century Gothic" w:eastAsia="Century Gothic" w:hAnsi="Century Gothic" w:cs="Century Gothic"/>
          <w:color w:val="000000"/>
          <w:sz w:val="24"/>
          <w:szCs w:val="24"/>
        </w:rPr>
        <w:t xml:space="preserve">           your time</w:t>
      </w:r>
    </w:p>
    <w:p w14:paraId="2DA15E1B" w14:textId="77777777" w:rsidR="0037022F" w:rsidRDefault="0037022F" w:rsidP="0037022F">
      <w:pPr>
        <w:numPr>
          <w:ilvl w:val="0"/>
          <w:numId w:val="2"/>
        </w:numPr>
        <w:spacing w:after="0" w:line="240" w:lineRule="auto"/>
        <w:rPr>
          <w:color w:val="000000"/>
        </w:rPr>
      </w:pPr>
      <w:hyperlink r:id="rId17">
        <w:r>
          <w:rPr>
            <w:rFonts w:ascii="Century Gothic" w:eastAsia="Century Gothic" w:hAnsi="Century Gothic" w:cs="Century Gothic"/>
            <w:color w:val="0563C1"/>
            <w:sz w:val="24"/>
            <w:szCs w:val="24"/>
            <w:u w:val="single"/>
          </w:rPr>
          <w:t>www.harcourtschool.com</w:t>
        </w:r>
      </w:hyperlink>
      <w:r>
        <w:rPr>
          <w:rFonts w:ascii="Century Gothic" w:eastAsia="Century Gothic" w:hAnsi="Century Gothic" w:cs="Century Gothic"/>
          <w:color w:val="000000"/>
          <w:sz w:val="24"/>
          <w:szCs w:val="24"/>
        </w:rPr>
        <w:t xml:space="preserve"> Click the red box, select math, select HSPMath, select Maryland, click on the ' l " ball or "2" ball for a challenge. Select a game. Addition Surprise, Addition Bricks, E-lab Number Patterns are very good.</w:t>
      </w:r>
    </w:p>
    <w:p w14:paraId="22A40A00" w14:textId="77777777" w:rsidR="0037022F" w:rsidRDefault="0037022F" w:rsidP="0037022F">
      <w:pPr>
        <w:numPr>
          <w:ilvl w:val="0"/>
          <w:numId w:val="2"/>
        </w:numPr>
        <w:spacing w:after="0" w:line="240" w:lineRule="auto"/>
        <w:rPr>
          <w:color w:val="000000"/>
        </w:rPr>
      </w:pPr>
      <w:hyperlink r:id="rId18">
        <w:r>
          <w:rPr>
            <w:rFonts w:ascii="Century Gothic" w:eastAsia="Century Gothic" w:hAnsi="Century Gothic" w:cs="Century Gothic"/>
            <w:color w:val="0563C1"/>
            <w:sz w:val="24"/>
            <w:szCs w:val="24"/>
            <w:u w:val="single"/>
          </w:rPr>
          <w:t>www.aplusmath.com</w:t>
        </w:r>
      </w:hyperlink>
      <w:r>
        <w:rPr>
          <w:rFonts w:ascii="Century Gothic" w:eastAsia="Century Gothic" w:hAnsi="Century Gothic" w:cs="Century Gothic"/>
          <w:color w:val="000000"/>
          <w:sz w:val="24"/>
          <w:szCs w:val="24"/>
        </w:rPr>
        <w:t xml:space="preserve"> go under "Flashcards" or "Game Room" on the left side of the screen. They can practice adding and subtracting.</w:t>
      </w:r>
    </w:p>
    <w:p w14:paraId="0A2073D3" w14:textId="77777777" w:rsidR="0037022F" w:rsidRDefault="0037022F" w:rsidP="0037022F">
      <w:pPr>
        <w:numPr>
          <w:ilvl w:val="0"/>
          <w:numId w:val="2"/>
        </w:numPr>
        <w:spacing w:after="0" w:line="240" w:lineRule="auto"/>
        <w:rPr>
          <w:color w:val="000000"/>
        </w:rPr>
      </w:pPr>
      <w:hyperlink r:id="rId19">
        <w:r>
          <w:rPr>
            <w:rFonts w:ascii="Century Gothic" w:eastAsia="Century Gothic" w:hAnsi="Century Gothic" w:cs="Century Gothic"/>
            <w:color w:val="0563C1"/>
            <w:sz w:val="24"/>
            <w:szCs w:val="24"/>
            <w:u w:val="single"/>
          </w:rPr>
          <w:t>www.mathisfun.com</w:t>
        </w:r>
      </w:hyperlink>
      <w:r>
        <w:rPr>
          <w:rFonts w:ascii="Century Gothic" w:eastAsia="Century Gothic" w:hAnsi="Century Gothic" w:cs="Century Gothic"/>
          <w:color w:val="000000"/>
          <w:sz w:val="24"/>
          <w:szCs w:val="24"/>
        </w:rPr>
        <w:t xml:space="preserve"> Select Money then select Money Master, click on the US flag, select simple. Or you can select numbers then Math Trainer for adding and subtracting. Back at home screen select games and pick a game to play.</w:t>
      </w:r>
    </w:p>
    <w:p w14:paraId="1A08269E" w14:textId="77777777" w:rsidR="0037022F" w:rsidRDefault="0037022F" w:rsidP="0037022F">
      <w:pPr>
        <w:numPr>
          <w:ilvl w:val="0"/>
          <w:numId w:val="2"/>
        </w:numPr>
        <w:spacing w:after="0" w:line="240" w:lineRule="auto"/>
        <w:rPr>
          <w:color w:val="000000"/>
        </w:rPr>
      </w:pPr>
      <w:hyperlink r:id="rId20">
        <w:r>
          <w:rPr>
            <w:rFonts w:ascii="Century Gothic" w:eastAsia="Century Gothic" w:hAnsi="Century Gothic" w:cs="Century Gothic"/>
            <w:color w:val="0563C1"/>
            <w:sz w:val="24"/>
            <w:szCs w:val="24"/>
            <w:u w:val="single"/>
          </w:rPr>
          <w:t>www.illuminations.nctm.org</w:t>
        </w:r>
      </w:hyperlink>
      <w:r>
        <w:rPr>
          <w:rFonts w:ascii="Century Gothic" w:eastAsia="Century Gothic" w:hAnsi="Century Gothic" w:cs="Century Gothic"/>
          <w:color w:val="000000"/>
          <w:sz w:val="24"/>
          <w:szCs w:val="24"/>
        </w:rPr>
        <w:t xml:space="preserve"> Select activities then select grade level. Click on Search.</w:t>
      </w:r>
    </w:p>
    <w:p w14:paraId="45BE4162" w14:textId="77777777" w:rsidR="0037022F" w:rsidRDefault="0037022F" w:rsidP="0037022F">
      <w:pPr>
        <w:numPr>
          <w:ilvl w:val="0"/>
          <w:numId w:val="2"/>
        </w:numPr>
        <w:spacing w:after="0" w:line="240" w:lineRule="auto"/>
        <w:rPr>
          <w:color w:val="000000"/>
        </w:rPr>
      </w:pPr>
      <w:hyperlink r:id="rId21">
        <w:r>
          <w:rPr>
            <w:rFonts w:ascii="Century Gothic" w:eastAsia="Century Gothic" w:hAnsi="Century Gothic" w:cs="Century Gothic"/>
            <w:color w:val="0563C1"/>
            <w:sz w:val="24"/>
            <w:szCs w:val="24"/>
            <w:u w:val="single"/>
          </w:rPr>
          <w:t>www.funbrain.com</w:t>
        </w:r>
      </w:hyperlink>
      <w:r>
        <w:rPr>
          <w:rFonts w:ascii="Century Gothic" w:eastAsia="Century Gothic" w:hAnsi="Century Gothic" w:cs="Century Gothic"/>
          <w:color w:val="000000"/>
          <w:sz w:val="24"/>
          <w:szCs w:val="24"/>
        </w:rPr>
        <w:t xml:space="preserve"> Lots of fun games to choose from.</w:t>
      </w:r>
    </w:p>
    <w:p w14:paraId="1D3EF5AE" w14:textId="77777777" w:rsidR="0037022F" w:rsidRDefault="0037022F">
      <w:pPr>
        <w:spacing w:line="360" w:lineRule="auto"/>
        <w:jc w:val="center"/>
        <w:rPr>
          <w:rFonts w:ascii="Cutive" w:eastAsia="Cutive" w:hAnsi="Cutive" w:cs="Cutive"/>
          <w:sz w:val="14"/>
          <w:szCs w:val="14"/>
        </w:rPr>
      </w:pPr>
      <w:bookmarkStart w:id="1" w:name="_GoBack"/>
      <w:bookmarkEnd w:id="1"/>
    </w:p>
    <w:sectPr w:rsidR="0037022F">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eworthy Light">
    <w:altName w:val="Times New Roman"/>
    <w:charset w:val="00"/>
    <w:family w:val="auto"/>
    <w:pitch w:val="default"/>
  </w:font>
  <w:font w:name="Cut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408C"/>
    <w:multiLevelType w:val="multilevel"/>
    <w:tmpl w:val="13EA7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F22560"/>
    <w:multiLevelType w:val="multilevel"/>
    <w:tmpl w:val="00F626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74"/>
    <w:rsid w:val="000D3C84"/>
    <w:rsid w:val="00316874"/>
    <w:rsid w:val="0037022F"/>
    <w:rsid w:val="008B5C02"/>
    <w:rsid w:val="0096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F2C6"/>
  <w15:docId w15:val="{922E70A1-FAC7-4E0B-8116-DF99765C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ucation.com/activity/second-grade/reading" TargetMode="External"/><Relationship Id="rId13" Type="http://schemas.openxmlformats.org/officeDocument/2006/relationships/hyperlink" Target="http://www.jumpstart.com/parents/worksheets/grammar-worksheets" TargetMode="External"/><Relationship Id="rId18" Type="http://schemas.openxmlformats.org/officeDocument/2006/relationships/hyperlink" Target="http://www.aplusmath.com" TargetMode="External"/><Relationship Id="rId3" Type="http://schemas.openxmlformats.org/officeDocument/2006/relationships/settings" Target="settings.xml"/><Relationship Id="rId21" Type="http://schemas.openxmlformats.org/officeDocument/2006/relationships/hyperlink" Target="http://www.funbrain.com" TargetMode="External"/><Relationship Id="rId7" Type="http://schemas.openxmlformats.org/officeDocument/2006/relationships/image" Target="media/image3.png"/><Relationship Id="rId12" Type="http://schemas.openxmlformats.org/officeDocument/2006/relationships/hyperlink" Target="http://www.2ndgradeworksheets.net/freelanguageworksheets.htm" TargetMode="External"/><Relationship Id="rId17" Type="http://schemas.openxmlformats.org/officeDocument/2006/relationships/hyperlink" Target="http://www.harcourtschool.com" TargetMode="External"/><Relationship Id="rId2" Type="http://schemas.openxmlformats.org/officeDocument/2006/relationships/styles" Target="styles.xml"/><Relationship Id="rId16" Type="http://schemas.openxmlformats.org/officeDocument/2006/relationships/hyperlink" Target="http://www.wildmath.com" TargetMode="External"/><Relationship Id="rId20" Type="http://schemas.openxmlformats.org/officeDocument/2006/relationships/hyperlink" Target="http://www.illuminations.nctm.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ucation.com/worksheets/secondgrade-grade/grammar" TargetMode="External"/><Relationship Id="rId5" Type="http://schemas.openxmlformats.org/officeDocument/2006/relationships/image" Target="media/image1.png"/><Relationship Id="rId15" Type="http://schemas.openxmlformats.org/officeDocument/2006/relationships/hyperlink" Target="http://www.sspl.org/children/booklists/grade2/" TargetMode="External"/><Relationship Id="rId23" Type="http://schemas.openxmlformats.org/officeDocument/2006/relationships/theme" Target="theme/theme1.xml"/><Relationship Id="rId10" Type="http://schemas.openxmlformats.org/officeDocument/2006/relationships/hyperlink" Target="http://www.k5learning.com/reading-comprehension-worksheets/second-grade-2" TargetMode="External"/><Relationship Id="rId19" Type="http://schemas.openxmlformats.org/officeDocument/2006/relationships/hyperlink" Target="http://www.mathisfun.com" TargetMode="External"/><Relationship Id="rId4" Type="http://schemas.openxmlformats.org/officeDocument/2006/relationships/webSettings" Target="webSettings.xml"/><Relationship Id="rId9" Type="http://schemas.openxmlformats.org/officeDocument/2006/relationships/hyperlink" Target="http://www.teachervision.com/reading-comprehension/resource" TargetMode="External"/><Relationship Id="rId14" Type="http://schemas.openxmlformats.org/officeDocument/2006/relationships/hyperlink" Target="http://www.goodreads.com/shelf/show/2nd-grade-reading-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Principal</dc:creator>
  <cp:lastModifiedBy>Alissa Apicella</cp:lastModifiedBy>
  <cp:revision>3</cp:revision>
  <dcterms:created xsi:type="dcterms:W3CDTF">2020-06-01T14:36:00Z</dcterms:created>
  <dcterms:modified xsi:type="dcterms:W3CDTF">2020-06-01T14:42:00Z</dcterms:modified>
</cp:coreProperties>
</file>